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4DDD" w14:textId="77777777" w:rsidR="00095BC2" w:rsidRDefault="00095BC2" w:rsidP="00095BC2">
      <w:pPr>
        <w:jc w:val="center"/>
        <w:outlineLvl w:val="0"/>
        <w:rPr>
          <w:rFonts w:ascii="Calibri" w:hAnsi="Calibri"/>
          <w:b/>
        </w:rPr>
      </w:pPr>
      <w:bookmarkStart w:id="0" w:name="_GoBack"/>
      <w:bookmarkEnd w:id="0"/>
      <w:r w:rsidRPr="000E1083">
        <w:rPr>
          <w:rFonts w:ascii="Calibri" w:hAnsi="Calibri"/>
          <w:b/>
        </w:rPr>
        <w:t>Housing Assistance</w:t>
      </w:r>
    </w:p>
    <w:p w14:paraId="4AF1E9EE" w14:textId="77777777" w:rsidR="00095BC2" w:rsidRDefault="00095BC2" w:rsidP="00095BC2">
      <w:pPr>
        <w:rPr>
          <w:rFonts w:ascii="Calibri" w:hAnsi="Calibri"/>
          <w:b/>
        </w:rPr>
      </w:pPr>
    </w:p>
    <w:p w14:paraId="0BB23A3A" w14:textId="5D4E4BEB" w:rsidR="00F26321" w:rsidRPr="00F26321" w:rsidRDefault="00F26321" w:rsidP="00095BC2">
      <w:pPr>
        <w:outlineLvl w:val="0"/>
        <w:rPr>
          <w:rFonts w:ascii="Calibri" w:hAnsi="Calibri"/>
          <w:b/>
        </w:rPr>
      </w:pPr>
      <w:r w:rsidRPr="00F26321">
        <w:rPr>
          <w:rFonts w:ascii="Calibri" w:hAnsi="Calibri"/>
          <w:b/>
        </w:rPr>
        <w:t>Affordable Housing Search</w:t>
      </w:r>
    </w:p>
    <w:p w14:paraId="2897A980" w14:textId="2E274432" w:rsidR="00F26321" w:rsidRDefault="00F26321" w:rsidP="00095BC2">
      <w:pPr>
        <w:outlineLvl w:val="0"/>
        <w:rPr>
          <w:rFonts w:ascii="Calibri" w:hAnsi="Calibri"/>
        </w:rPr>
      </w:pPr>
      <w:r w:rsidRPr="00F26321">
        <w:rPr>
          <w:rFonts w:ascii="Calibri" w:hAnsi="Calibri"/>
        </w:rPr>
        <w:t xml:space="preserve">HUD Resources: </w:t>
      </w:r>
      <w:hyperlink r:id="rId4" w:history="1">
        <w:r w:rsidRPr="004D6304">
          <w:rPr>
            <w:rStyle w:val="Hyperlink"/>
            <w:rFonts w:ascii="Calibri" w:hAnsi="Calibri"/>
          </w:rPr>
          <w:t>https://resources.hud.gov</w:t>
        </w:r>
      </w:hyperlink>
    </w:p>
    <w:p w14:paraId="355EA0DB" w14:textId="6291A9AB" w:rsidR="00F26321" w:rsidRDefault="00F26321" w:rsidP="00095BC2">
      <w:pPr>
        <w:outlineLvl w:val="0"/>
        <w:rPr>
          <w:rFonts w:ascii="Calibri" w:hAnsi="Calibri"/>
        </w:rPr>
      </w:pPr>
      <w:r>
        <w:rPr>
          <w:rFonts w:ascii="Calibri" w:hAnsi="Calibri"/>
        </w:rPr>
        <w:t xml:space="preserve">Section 8 Search: </w:t>
      </w:r>
      <w:hyperlink r:id="rId5" w:history="1">
        <w:r w:rsidRPr="004D6304">
          <w:rPr>
            <w:rStyle w:val="Hyperlink"/>
            <w:rFonts w:ascii="Calibri" w:hAnsi="Calibri"/>
          </w:rPr>
          <w:t>https://www.gosection8.com/Section-8-housing-in-Raleigh-Wake-NC</w:t>
        </w:r>
      </w:hyperlink>
    </w:p>
    <w:p w14:paraId="2D5591B9" w14:textId="77777777" w:rsidR="00F26321" w:rsidRDefault="00F26321" w:rsidP="00095BC2">
      <w:pPr>
        <w:outlineLvl w:val="0"/>
        <w:rPr>
          <w:rFonts w:ascii="Calibri" w:hAnsi="Calibri"/>
        </w:rPr>
      </w:pPr>
    </w:p>
    <w:p w14:paraId="7F310EB8" w14:textId="03CBB64E" w:rsidR="00F26321" w:rsidRPr="00F26321" w:rsidRDefault="00F26321" w:rsidP="00095BC2">
      <w:pPr>
        <w:outlineLvl w:val="0"/>
        <w:rPr>
          <w:rFonts w:ascii="Calibri" w:hAnsi="Calibri"/>
          <w:b/>
        </w:rPr>
      </w:pPr>
      <w:r w:rsidRPr="00F26321">
        <w:rPr>
          <w:rFonts w:ascii="Calibri" w:hAnsi="Calibri"/>
          <w:b/>
        </w:rPr>
        <w:t>Ready to Rent</w:t>
      </w:r>
    </w:p>
    <w:p w14:paraId="180E9DE2" w14:textId="082537E5" w:rsidR="00F26321" w:rsidRDefault="00F26321" w:rsidP="00095BC2">
      <w:pPr>
        <w:outlineLvl w:val="0"/>
        <w:rPr>
          <w:rFonts w:ascii="Calibri" w:hAnsi="Calibri"/>
        </w:rPr>
      </w:pPr>
      <w:r w:rsidRPr="00F26321">
        <w:rPr>
          <w:rFonts w:ascii="Calibri" w:hAnsi="Calibri"/>
        </w:rPr>
        <w:t>Ready to Rent (RTR) is a housing readiness workshop that provides education, guidance and resources to help families and individuals develop the skills necessary to break down leasing barriers and cultivate positive leasing habits, while linking them with landlords and other mainstream services. The workshop is 12 hours, divided across 4 day</w:t>
      </w:r>
      <w:r>
        <w:rPr>
          <w:rFonts w:ascii="Calibri" w:hAnsi="Calibri"/>
        </w:rPr>
        <w:t>s.</w:t>
      </w:r>
    </w:p>
    <w:p w14:paraId="0926E2DC" w14:textId="153E3C32" w:rsidR="00F26321" w:rsidRPr="00F26321" w:rsidRDefault="002A67F2" w:rsidP="00095BC2">
      <w:pPr>
        <w:outlineLvl w:val="0"/>
        <w:rPr>
          <w:rFonts w:ascii="Calibri" w:hAnsi="Calibri"/>
        </w:rPr>
      </w:pPr>
      <w:hyperlink r:id="rId6" w:history="1">
        <w:r w:rsidR="00F26321" w:rsidRPr="00F26321">
          <w:rPr>
            <w:rStyle w:val="Hyperlink"/>
            <w:rFonts w:ascii="Calibri" w:hAnsi="Calibri"/>
          </w:rPr>
          <w:t>http://www.wakegov.com/humanservices/housing/services/Pages/readytorent.aspx</w:t>
        </w:r>
      </w:hyperlink>
    </w:p>
    <w:p w14:paraId="4F707725" w14:textId="77777777" w:rsidR="00F26321" w:rsidRDefault="00F26321" w:rsidP="00095BC2">
      <w:pPr>
        <w:outlineLvl w:val="0"/>
        <w:rPr>
          <w:rFonts w:ascii="Calibri" w:hAnsi="Calibri"/>
          <w:u w:val="single"/>
        </w:rPr>
      </w:pPr>
    </w:p>
    <w:p w14:paraId="7340D80D" w14:textId="19AD6DDA" w:rsidR="009A63CD" w:rsidRPr="00F26321" w:rsidRDefault="009A63CD" w:rsidP="00095BC2">
      <w:pPr>
        <w:outlineLvl w:val="0"/>
        <w:rPr>
          <w:rFonts w:ascii="Calibri" w:hAnsi="Calibri"/>
          <w:u w:val="single"/>
        </w:rPr>
      </w:pPr>
      <w:r w:rsidRPr="00F26321">
        <w:rPr>
          <w:rFonts w:ascii="Calibri" w:hAnsi="Calibri"/>
          <w:u w:val="single"/>
        </w:rPr>
        <w:t>Temporary Financial Assistance</w:t>
      </w:r>
    </w:p>
    <w:p w14:paraId="3DA836B6" w14:textId="77777777" w:rsidR="00095BC2" w:rsidRPr="00C946C5" w:rsidRDefault="00095BC2" w:rsidP="00095BC2">
      <w:pPr>
        <w:outlineLvl w:val="0"/>
        <w:rPr>
          <w:rFonts w:ascii="Calibri" w:hAnsi="Calibri"/>
          <w:b/>
        </w:rPr>
      </w:pPr>
      <w:r w:rsidRPr="00C946C5">
        <w:rPr>
          <w:rFonts w:ascii="Calibri" w:hAnsi="Calibri"/>
          <w:b/>
        </w:rPr>
        <w:t>Triangle Family Services</w:t>
      </w:r>
    </w:p>
    <w:p w14:paraId="7947C97E" w14:textId="77777777" w:rsidR="00095BC2" w:rsidRDefault="00095BC2" w:rsidP="009A63CD">
      <w:pPr>
        <w:rPr>
          <w:rFonts w:ascii="Calibri" w:hAnsi="Calibri"/>
        </w:rPr>
      </w:pPr>
      <w:r>
        <w:rPr>
          <w:rFonts w:ascii="Calibri" w:hAnsi="Calibri"/>
        </w:rPr>
        <w:t>Eviction Prevention &amp; Emergency Housing Assistance- Must be in immediate danger of becoming homeless (</w:t>
      </w:r>
      <w:proofErr w:type="spellStart"/>
      <w:r>
        <w:rPr>
          <w:rFonts w:ascii="Calibri" w:hAnsi="Calibri"/>
        </w:rPr>
        <w:t>ie</w:t>
      </w:r>
      <w:proofErr w:type="spellEnd"/>
      <w:r>
        <w:rPr>
          <w:rFonts w:ascii="Calibri" w:hAnsi="Calibri"/>
        </w:rPr>
        <w:t xml:space="preserve"> has eviction notice or late notice). Have parent call </w:t>
      </w:r>
    </w:p>
    <w:p w14:paraId="5209DDC2" w14:textId="77777777" w:rsidR="00095BC2" w:rsidRPr="006C2E20" w:rsidRDefault="00095BC2" w:rsidP="009A63CD">
      <w:pPr>
        <w:rPr>
          <w:rFonts w:ascii="Calibri" w:hAnsi="Calibri"/>
        </w:rPr>
      </w:pPr>
      <w:r>
        <w:rPr>
          <w:rFonts w:ascii="Calibri" w:hAnsi="Calibri"/>
          <w:b/>
        </w:rPr>
        <w:t xml:space="preserve">919-861-1195 (9a-5p) </w:t>
      </w:r>
      <w:r>
        <w:rPr>
          <w:rFonts w:ascii="Calibri" w:hAnsi="Calibri"/>
        </w:rPr>
        <w:t xml:space="preserve">to complete a screening over the phone. If deemed eligible, family will need a letter verifying homeless status. Letter may be faxed to Alison King, Emergency Intake Coordinator (919)-518-9447. </w:t>
      </w:r>
    </w:p>
    <w:p w14:paraId="5F8D4666" w14:textId="77777777" w:rsidR="00095BC2" w:rsidRDefault="00095BC2" w:rsidP="00095BC2">
      <w:pPr>
        <w:rPr>
          <w:rFonts w:ascii="Calibri" w:hAnsi="Calibri"/>
        </w:rPr>
      </w:pPr>
    </w:p>
    <w:p w14:paraId="49D2989C" w14:textId="77777777" w:rsidR="00095BC2" w:rsidRDefault="00095BC2" w:rsidP="00095BC2">
      <w:pPr>
        <w:outlineLvl w:val="0"/>
        <w:rPr>
          <w:rFonts w:ascii="Calibri" w:hAnsi="Calibri"/>
          <w:b/>
        </w:rPr>
      </w:pPr>
      <w:r w:rsidRPr="00C946C5">
        <w:rPr>
          <w:rFonts w:ascii="Calibri" w:hAnsi="Calibri"/>
          <w:b/>
        </w:rPr>
        <w:t>Alliance Behavioral Healthcare</w:t>
      </w:r>
      <w:r>
        <w:rPr>
          <w:rFonts w:ascii="Calibri" w:hAnsi="Calibri"/>
          <w:b/>
        </w:rPr>
        <w:t xml:space="preserve"> – Independent Living Initiative</w:t>
      </w:r>
    </w:p>
    <w:p w14:paraId="2F35858B" w14:textId="77777777" w:rsidR="00095BC2" w:rsidRPr="00C946C5" w:rsidRDefault="00095BC2" w:rsidP="009A63CD">
      <w:pPr>
        <w:rPr>
          <w:rFonts w:ascii="Calibri" w:hAnsi="Calibri"/>
        </w:rPr>
      </w:pPr>
      <w:r>
        <w:rPr>
          <w:rFonts w:ascii="Calibri" w:hAnsi="Calibri"/>
        </w:rPr>
        <w:t xml:space="preserve">Financial assistance for individuals at risk of losing their housing or experiencing homelessness and in need of security deposit, first month’s rent, or utility assistance. Applicants must have at least one person in the household receiving services through an Alliance provider (Intensive in-home, outpatient therapy, etc.). Applications are submitted by the mental health provider, and are completed online. </w:t>
      </w:r>
    </w:p>
    <w:p w14:paraId="44F03CF5" w14:textId="77777777" w:rsidR="00095BC2" w:rsidRDefault="00095BC2" w:rsidP="00095BC2">
      <w:pPr>
        <w:rPr>
          <w:rFonts w:ascii="Calibri" w:hAnsi="Calibri"/>
        </w:rPr>
      </w:pPr>
    </w:p>
    <w:p w14:paraId="4F5F63A9" w14:textId="22C6B340" w:rsidR="00095BC2" w:rsidRPr="005276ED" w:rsidRDefault="00095BC2" w:rsidP="00095BC2">
      <w:pPr>
        <w:outlineLvl w:val="0"/>
        <w:rPr>
          <w:rFonts w:ascii="Calibri" w:hAnsi="Calibri"/>
        </w:rPr>
      </w:pPr>
      <w:r>
        <w:rPr>
          <w:rFonts w:ascii="Calibri" w:hAnsi="Calibri"/>
          <w:u w:val="single"/>
        </w:rPr>
        <w:t>Housing Authorities</w:t>
      </w:r>
      <w:r w:rsidR="009A63CD">
        <w:rPr>
          <w:rFonts w:ascii="Calibri" w:hAnsi="Calibri"/>
        </w:rPr>
        <w:t xml:space="preserve"> </w:t>
      </w:r>
    </w:p>
    <w:p w14:paraId="197F3060" w14:textId="77777777" w:rsidR="00095BC2" w:rsidRDefault="00095BC2" w:rsidP="00095BC2">
      <w:pPr>
        <w:rPr>
          <w:rFonts w:ascii="Calibri" w:hAnsi="Calibri"/>
        </w:rPr>
      </w:pPr>
      <w:r w:rsidRPr="009A63CD">
        <w:rPr>
          <w:rFonts w:ascii="Calibri" w:hAnsi="Calibri"/>
          <w:b/>
        </w:rPr>
        <w:t>Raleigh Housing Authority</w:t>
      </w:r>
      <w:r>
        <w:rPr>
          <w:rFonts w:ascii="Calibri" w:hAnsi="Calibri"/>
        </w:rPr>
        <w:t xml:space="preserve"> (Within Raleigh City Limits)</w:t>
      </w:r>
    </w:p>
    <w:p w14:paraId="3F6F8E85" w14:textId="77777777" w:rsidR="00095BC2" w:rsidRDefault="00095BC2" w:rsidP="00095BC2">
      <w:pPr>
        <w:rPr>
          <w:rFonts w:ascii="Calibri" w:hAnsi="Calibri"/>
        </w:rPr>
      </w:pPr>
      <w:r>
        <w:rPr>
          <w:rFonts w:ascii="Calibri" w:hAnsi="Calibri"/>
        </w:rPr>
        <w:t>Public Housing &amp; Housing Choice Vouchers (Section 8)</w:t>
      </w:r>
    </w:p>
    <w:p w14:paraId="35BB4E46" w14:textId="77777777" w:rsidR="00095BC2" w:rsidRDefault="00095BC2" w:rsidP="00095BC2">
      <w:pPr>
        <w:rPr>
          <w:rFonts w:ascii="Calibri" w:hAnsi="Calibri"/>
        </w:rPr>
      </w:pPr>
    </w:p>
    <w:p w14:paraId="6DB6919E" w14:textId="031EF763" w:rsidR="00095BC2" w:rsidRDefault="00095BC2" w:rsidP="00095BC2">
      <w:pPr>
        <w:rPr>
          <w:rFonts w:ascii="Calibri" w:hAnsi="Calibri"/>
        </w:rPr>
      </w:pPr>
      <w:r w:rsidRPr="009A63CD">
        <w:rPr>
          <w:rFonts w:ascii="Calibri" w:hAnsi="Calibri"/>
          <w:b/>
        </w:rPr>
        <w:t>Wake County Housing Authority</w:t>
      </w:r>
      <w:r w:rsidR="00F26321">
        <w:rPr>
          <w:rFonts w:ascii="Calibri" w:hAnsi="Calibri"/>
          <w:b/>
        </w:rPr>
        <w:br/>
      </w:r>
      <w:r>
        <w:rPr>
          <w:rFonts w:ascii="Calibri" w:hAnsi="Calibri"/>
        </w:rPr>
        <w:t xml:space="preserve">(Outside city of Raleigh: Wendell, Wake Forest, Zebulon, Apex, Fuquay Varina, Garner) </w:t>
      </w:r>
    </w:p>
    <w:p w14:paraId="312D936E" w14:textId="1CC04DEE" w:rsidR="00D5563E" w:rsidRDefault="00095BC2">
      <w:pPr>
        <w:rPr>
          <w:rFonts w:ascii="Calibri" w:hAnsi="Calibri"/>
        </w:rPr>
      </w:pPr>
      <w:r>
        <w:rPr>
          <w:rFonts w:ascii="Calibri" w:hAnsi="Calibri"/>
        </w:rPr>
        <w:t>Public Housing &amp; Hou</w:t>
      </w:r>
      <w:r w:rsidR="00D5563E">
        <w:rPr>
          <w:rFonts w:ascii="Calibri" w:hAnsi="Calibri"/>
        </w:rPr>
        <w:t>sing Choice Vouchers (Section 8)</w:t>
      </w:r>
    </w:p>
    <w:p w14:paraId="77308DE4" w14:textId="77777777" w:rsidR="00D5563E" w:rsidRDefault="00D5563E">
      <w:pPr>
        <w:rPr>
          <w:rFonts w:ascii="Calibri" w:hAnsi="Calibri"/>
        </w:rPr>
      </w:pPr>
    </w:p>
    <w:p w14:paraId="187A5EBB" w14:textId="2990F969" w:rsidR="00D5563E" w:rsidRDefault="00D5563E">
      <w:pPr>
        <w:rPr>
          <w:rFonts w:ascii="Calibri" w:hAnsi="Calibri"/>
          <w:u w:val="single"/>
        </w:rPr>
      </w:pPr>
      <w:r w:rsidRPr="00D5563E">
        <w:rPr>
          <w:rFonts w:ascii="Calibri" w:hAnsi="Calibri"/>
          <w:u w:val="single"/>
        </w:rPr>
        <w:t>Transitional Housing Programs</w:t>
      </w:r>
    </w:p>
    <w:p w14:paraId="0F213E3B" w14:textId="77777777" w:rsidR="009A63CD" w:rsidRDefault="009A63CD" w:rsidP="009A63CD">
      <w:pPr>
        <w:outlineLvl w:val="0"/>
        <w:rPr>
          <w:rFonts w:ascii="Calibri" w:hAnsi="Calibri"/>
        </w:rPr>
      </w:pPr>
      <w:proofErr w:type="spellStart"/>
      <w:r w:rsidRPr="005472A1">
        <w:rPr>
          <w:rFonts w:ascii="Calibri" w:hAnsi="Calibri"/>
          <w:b/>
        </w:rPr>
        <w:t>Carying</w:t>
      </w:r>
      <w:proofErr w:type="spellEnd"/>
      <w:r w:rsidRPr="005472A1">
        <w:rPr>
          <w:rFonts w:ascii="Calibri" w:hAnsi="Calibri"/>
          <w:b/>
        </w:rPr>
        <w:t xml:space="preserve"> Place</w:t>
      </w:r>
      <w:r>
        <w:rPr>
          <w:rFonts w:ascii="Calibri" w:hAnsi="Calibri"/>
        </w:rPr>
        <w:t xml:space="preserve"> – 462-1800</w:t>
      </w:r>
    </w:p>
    <w:p w14:paraId="095D06DF" w14:textId="77777777" w:rsidR="009A63CD" w:rsidRDefault="009A63CD" w:rsidP="009A63CD">
      <w:pPr>
        <w:rPr>
          <w:rFonts w:ascii="Calibri" w:hAnsi="Calibri"/>
        </w:rPr>
      </w:pPr>
      <w:r>
        <w:rPr>
          <w:rFonts w:ascii="Calibri" w:hAnsi="Calibri"/>
        </w:rPr>
        <w:t>491 James Jackson Ave., Cary, 27513</w:t>
      </w:r>
    </w:p>
    <w:p w14:paraId="50DD5DA5" w14:textId="77777777" w:rsidR="009A63CD" w:rsidRDefault="009A63CD" w:rsidP="009A63CD">
      <w:pPr>
        <w:rPr>
          <w:rFonts w:ascii="Calibri" w:hAnsi="Calibri"/>
        </w:rPr>
      </w:pPr>
      <w:r>
        <w:rPr>
          <w:rFonts w:ascii="Calibri" w:hAnsi="Calibri"/>
        </w:rPr>
        <w:t xml:space="preserve">4-month transitional housing program (8 Units total). </w:t>
      </w:r>
    </w:p>
    <w:p w14:paraId="575E6B77" w14:textId="77777777" w:rsidR="009A63CD" w:rsidRDefault="009A63CD" w:rsidP="009A63CD">
      <w:pPr>
        <w:rPr>
          <w:rFonts w:ascii="Calibri" w:hAnsi="Calibri"/>
        </w:rPr>
      </w:pPr>
      <w:r>
        <w:rPr>
          <w:rFonts w:ascii="Calibri" w:hAnsi="Calibri"/>
        </w:rPr>
        <w:t xml:space="preserve">*Applicants cannot have a documented felony or criminal charge in the last 12 months. </w:t>
      </w:r>
    </w:p>
    <w:p w14:paraId="5C4D9CFB" w14:textId="24C486AC" w:rsidR="009A63CD" w:rsidRDefault="009A63CD" w:rsidP="009A63CD">
      <w:pPr>
        <w:rPr>
          <w:rFonts w:ascii="Calibri" w:hAnsi="Calibri"/>
        </w:rPr>
      </w:pPr>
      <w:r>
        <w:rPr>
          <w:rFonts w:ascii="Calibri" w:hAnsi="Calibri"/>
        </w:rPr>
        <w:t>Must be alcohol and drug free. Must h</w:t>
      </w:r>
      <w:r w:rsidR="00F26321">
        <w:rPr>
          <w:rFonts w:ascii="Calibri" w:hAnsi="Calibri"/>
        </w:rPr>
        <w:t xml:space="preserve">ave full-time employment 37-40 </w:t>
      </w:r>
      <w:proofErr w:type="spellStart"/>
      <w:r w:rsidR="00F26321">
        <w:rPr>
          <w:rFonts w:ascii="Calibri" w:hAnsi="Calibri"/>
        </w:rPr>
        <w:t>h</w:t>
      </w:r>
      <w:r>
        <w:rPr>
          <w:rFonts w:ascii="Calibri" w:hAnsi="Calibri"/>
        </w:rPr>
        <w:t>rs</w:t>
      </w:r>
      <w:proofErr w:type="spellEnd"/>
      <w:r>
        <w:rPr>
          <w:rFonts w:ascii="Calibri" w:hAnsi="Calibri"/>
        </w:rPr>
        <w:t xml:space="preserve"> per week and be available on Thursday evenings for community meetings. </w:t>
      </w:r>
    </w:p>
    <w:p w14:paraId="2D5BF2E1" w14:textId="77777777" w:rsidR="009A63CD" w:rsidRDefault="009A63CD">
      <w:pPr>
        <w:rPr>
          <w:rFonts w:ascii="Calibri" w:hAnsi="Calibri"/>
        </w:rPr>
      </w:pPr>
    </w:p>
    <w:p w14:paraId="36D37287" w14:textId="46200158" w:rsidR="006C5E9F" w:rsidRDefault="006C5E9F">
      <w:pPr>
        <w:rPr>
          <w:rFonts w:ascii="Calibri" w:hAnsi="Calibri"/>
        </w:rPr>
      </w:pPr>
      <w:r w:rsidRPr="009A63CD">
        <w:rPr>
          <w:rFonts w:ascii="Calibri" w:hAnsi="Calibri"/>
          <w:b/>
        </w:rPr>
        <w:t>Passage Home</w:t>
      </w:r>
      <w:r>
        <w:rPr>
          <w:rFonts w:ascii="Calibri" w:hAnsi="Calibri"/>
        </w:rPr>
        <w:t xml:space="preserve"> – 919-834-0666 x 244</w:t>
      </w:r>
    </w:p>
    <w:p w14:paraId="54E07139" w14:textId="779A76FB" w:rsidR="006C5E9F" w:rsidRDefault="006C5E9F">
      <w:pPr>
        <w:rPr>
          <w:rFonts w:ascii="Calibri" w:hAnsi="Calibri"/>
        </w:rPr>
      </w:pPr>
      <w:r>
        <w:rPr>
          <w:rFonts w:ascii="Calibri" w:hAnsi="Calibri"/>
        </w:rPr>
        <w:t>513 Branch St., Raleigh, 27601</w:t>
      </w:r>
    </w:p>
    <w:p w14:paraId="09ED81D5" w14:textId="77777777" w:rsidR="006C5E9F" w:rsidRDefault="006C5E9F">
      <w:pPr>
        <w:rPr>
          <w:rFonts w:ascii="Calibri" w:hAnsi="Calibri"/>
        </w:rPr>
      </w:pPr>
    </w:p>
    <w:p w14:paraId="0BF915C7" w14:textId="77777777" w:rsidR="009A63CD" w:rsidRDefault="009A63CD" w:rsidP="009A63CD">
      <w:pPr>
        <w:outlineLvl w:val="0"/>
        <w:rPr>
          <w:rFonts w:ascii="Calibri" w:hAnsi="Calibri"/>
        </w:rPr>
      </w:pPr>
      <w:r w:rsidRPr="00E20FF4">
        <w:rPr>
          <w:rFonts w:ascii="Calibri" w:hAnsi="Calibri"/>
          <w:b/>
        </w:rPr>
        <w:t>Transitions in Place</w:t>
      </w:r>
      <w:r>
        <w:rPr>
          <w:rFonts w:ascii="Calibri" w:hAnsi="Calibri"/>
        </w:rPr>
        <w:t xml:space="preserve"> (Haven House) – 833-3312</w:t>
      </w:r>
    </w:p>
    <w:p w14:paraId="6DC519A7" w14:textId="77777777" w:rsidR="009A63CD" w:rsidRDefault="009A63CD" w:rsidP="009A63CD">
      <w:pPr>
        <w:rPr>
          <w:rFonts w:ascii="Calibri" w:hAnsi="Calibri"/>
        </w:rPr>
      </w:pPr>
      <w:r>
        <w:rPr>
          <w:rFonts w:ascii="Calibri" w:hAnsi="Calibri"/>
        </w:rPr>
        <w:t xml:space="preserve">Scattered site housing for youth ages 18-22 who are pregnant or parenting. </w:t>
      </w:r>
    </w:p>
    <w:p w14:paraId="2760B342" w14:textId="756F6CF8" w:rsidR="00962469" w:rsidRPr="00962469" w:rsidRDefault="009A63CD">
      <w:pPr>
        <w:rPr>
          <w:rFonts w:ascii="Calibri" w:hAnsi="Calibri"/>
        </w:rPr>
      </w:pPr>
      <w:r>
        <w:rPr>
          <w:rFonts w:ascii="Calibri" w:hAnsi="Calibri"/>
        </w:rPr>
        <w:t xml:space="preserve">Call the TIP case manager for details – 832-7866 x 201 </w:t>
      </w:r>
    </w:p>
    <w:sectPr w:rsidR="00962469" w:rsidRPr="00962469" w:rsidSect="00F26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33"/>
    <w:rsid w:val="00095BC2"/>
    <w:rsid w:val="002A67F2"/>
    <w:rsid w:val="0053008A"/>
    <w:rsid w:val="00542133"/>
    <w:rsid w:val="005764AE"/>
    <w:rsid w:val="006C5E9F"/>
    <w:rsid w:val="00962469"/>
    <w:rsid w:val="009A63CD"/>
    <w:rsid w:val="00C67073"/>
    <w:rsid w:val="00D5563E"/>
    <w:rsid w:val="00E87855"/>
    <w:rsid w:val="00F2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787A"/>
  <w14:defaultImageDpi w14:val="32767"/>
  <w15:docId w15:val="{48049F91-6B16-4C28-BFC8-2E6CBD8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kegov.com/humanservices/housing/services/Pages/readytorent.aspx" TargetMode="External"/><Relationship Id="rId5" Type="http://schemas.openxmlformats.org/officeDocument/2006/relationships/hyperlink" Target="https://www.gosection8.com/Section-8-housing-in-Raleigh-Wake-NC" TargetMode="External"/><Relationship Id="rId4" Type="http://schemas.openxmlformats.org/officeDocument/2006/relationships/hyperlink" Target="https://resources.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Reach</dc:creator>
  <cp:keywords/>
  <dc:description/>
  <cp:lastModifiedBy>Nadia Campbell</cp:lastModifiedBy>
  <cp:revision>2</cp:revision>
  <dcterms:created xsi:type="dcterms:W3CDTF">2017-11-29T14:10:00Z</dcterms:created>
  <dcterms:modified xsi:type="dcterms:W3CDTF">2017-11-29T14:10:00Z</dcterms:modified>
</cp:coreProperties>
</file>